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D2" w:rsidRDefault="001913D5" w:rsidP="001913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Face to Face Evaluation form</w:t>
      </w:r>
    </w:p>
    <w:p w:rsidR="001913D5" w:rsidRDefault="001913D5" w:rsidP="001913D5">
      <w:pPr>
        <w:rPr>
          <w:sz w:val="28"/>
          <w:szCs w:val="28"/>
        </w:rPr>
      </w:pPr>
      <w:r>
        <w:rPr>
          <w:sz w:val="28"/>
          <w:szCs w:val="28"/>
        </w:rPr>
        <w:t>Patient name__________</w:t>
      </w:r>
      <w:r w:rsidR="00F312ED">
        <w:rPr>
          <w:sz w:val="28"/>
          <w:szCs w:val="28"/>
        </w:rPr>
        <w:t>_____________________</w:t>
      </w:r>
      <w:r>
        <w:rPr>
          <w:sz w:val="28"/>
          <w:szCs w:val="28"/>
        </w:rPr>
        <w:t>________D.O.B.____________________</w:t>
      </w:r>
    </w:p>
    <w:p w:rsidR="001913D5" w:rsidRDefault="001913D5" w:rsidP="001913D5">
      <w:pPr>
        <w:rPr>
          <w:sz w:val="28"/>
          <w:szCs w:val="28"/>
        </w:rPr>
      </w:pPr>
      <w:r>
        <w:rPr>
          <w:sz w:val="28"/>
          <w:szCs w:val="28"/>
        </w:rPr>
        <w:t>Insurance_________</w:t>
      </w:r>
      <w:r w:rsidR="00F312ED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___________ID#_______________________</w:t>
      </w:r>
    </w:p>
    <w:p w:rsidR="001913D5" w:rsidRDefault="001913D5" w:rsidP="001913D5">
      <w:pPr>
        <w:rPr>
          <w:sz w:val="28"/>
          <w:szCs w:val="28"/>
        </w:rPr>
      </w:pPr>
      <w:r>
        <w:rPr>
          <w:sz w:val="28"/>
          <w:szCs w:val="28"/>
        </w:rPr>
        <w:t>Adress_________________</w:t>
      </w:r>
      <w:r w:rsidR="00F312ED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</w:t>
      </w:r>
    </w:p>
    <w:p w:rsidR="001913D5" w:rsidRDefault="001913D5" w:rsidP="001913D5">
      <w:pPr>
        <w:rPr>
          <w:sz w:val="28"/>
          <w:szCs w:val="28"/>
        </w:rPr>
      </w:pPr>
      <w:r>
        <w:rPr>
          <w:sz w:val="28"/>
          <w:szCs w:val="28"/>
        </w:rPr>
        <w:t>Phone_______________________</w:t>
      </w:r>
      <w:r w:rsidR="00F312ED">
        <w:rPr>
          <w:sz w:val="28"/>
          <w:szCs w:val="28"/>
        </w:rPr>
        <w:t>_____________________</w:t>
      </w:r>
      <w:r>
        <w:rPr>
          <w:sz w:val="28"/>
          <w:szCs w:val="28"/>
        </w:rPr>
        <w:t>_SEX/H/WT_________________</w:t>
      </w:r>
    </w:p>
    <w:p w:rsidR="001913D5" w:rsidRDefault="00C46A1E" w:rsidP="001913D5">
      <w:pPr>
        <w:rPr>
          <w:sz w:val="28"/>
          <w:szCs w:val="28"/>
        </w:rPr>
      </w:pPr>
      <w:r>
        <w:rPr>
          <w:sz w:val="28"/>
          <w:szCs w:val="28"/>
        </w:rPr>
        <w:t>1. What medical condition (s) limit your patient’s ability to participate in Mobility Related Activities of Daily Living (MRADLs) in their home?</w:t>
      </w:r>
    </w:p>
    <w:p w:rsidR="00C46A1E" w:rsidRDefault="00C46A1E" w:rsidP="001913D5">
      <w:pPr>
        <w:rPr>
          <w:sz w:val="28"/>
          <w:szCs w:val="28"/>
        </w:rPr>
      </w:pPr>
    </w:p>
    <w:p w:rsidR="00D51889" w:rsidRDefault="00D51889" w:rsidP="001913D5">
      <w:pPr>
        <w:rPr>
          <w:sz w:val="28"/>
          <w:szCs w:val="28"/>
        </w:rPr>
      </w:pPr>
    </w:p>
    <w:p w:rsidR="00C46A1E" w:rsidRDefault="00C46A1E" w:rsidP="001913D5">
      <w:pPr>
        <w:rPr>
          <w:sz w:val="28"/>
          <w:szCs w:val="28"/>
        </w:rPr>
      </w:pPr>
      <w:r>
        <w:rPr>
          <w:sz w:val="28"/>
          <w:szCs w:val="28"/>
        </w:rPr>
        <w:t>2. List what MRADLs in their home are IMPAIRED due to your patient’s mobility limitation?</w:t>
      </w:r>
    </w:p>
    <w:p w:rsidR="00D51889" w:rsidRDefault="00D51889" w:rsidP="001913D5">
      <w:pPr>
        <w:rPr>
          <w:sz w:val="28"/>
          <w:szCs w:val="28"/>
        </w:rPr>
      </w:pPr>
    </w:p>
    <w:p w:rsidR="00F312ED" w:rsidRDefault="00F312ED" w:rsidP="001913D5">
      <w:pPr>
        <w:rPr>
          <w:sz w:val="28"/>
          <w:szCs w:val="28"/>
        </w:rPr>
      </w:pPr>
    </w:p>
    <w:p w:rsidR="00C46A1E" w:rsidRDefault="00C46A1E" w:rsidP="001913D5">
      <w:pPr>
        <w:rPr>
          <w:sz w:val="28"/>
          <w:szCs w:val="28"/>
        </w:rPr>
      </w:pPr>
      <w:r>
        <w:rPr>
          <w:sz w:val="28"/>
          <w:szCs w:val="28"/>
        </w:rPr>
        <w:t>3. Why can’t a cane or walker meet your patient’s mobility needs in the home?</w:t>
      </w:r>
    </w:p>
    <w:p w:rsidR="00D51889" w:rsidRDefault="00D51889" w:rsidP="001913D5">
      <w:pPr>
        <w:rPr>
          <w:sz w:val="28"/>
          <w:szCs w:val="28"/>
        </w:rPr>
      </w:pPr>
    </w:p>
    <w:p w:rsidR="00F312ED" w:rsidRDefault="00F312ED" w:rsidP="001913D5">
      <w:pPr>
        <w:rPr>
          <w:sz w:val="28"/>
          <w:szCs w:val="28"/>
        </w:rPr>
      </w:pPr>
    </w:p>
    <w:p w:rsidR="00C46A1E" w:rsidRDefault="00C46A1E" w:rsidP="001913D5">
      <w:pPr>
        <w:rPr>
          <w:sz w:val="28"/>
          <w:szCs w:val="28"/>
        </w:rPr>
      </w:pPr>
      <w:r>
        <w:rPr>
          <w:sz w:val="28"/>
          <w:szCs w:val="28"/>
        </w:rPr>
        <w:t>4. Why can’t manual wheelchair meet your patient’s mobility needs in the home?</w:t>
      </w:r>
    </w:p>
    <w:p w:rsidR="00C46A1E" w:rsidRDefault="00C46A1E" w:rsidP="001913D5">
      <w:pPr>
        <w:rPr>
          <w:sz w:val="28"/>
          <w:szCs w:val="28"/>
        </w:rPr>
      </w:pPr>
    </w:p>
    <w:p w:rsidR="00F312ED" w:rsidRDefault="00F312ED" w:rsidP="001913D5">
      <w:pPr>
        <w:rPr>
          <w:sz w:val="28"/>
          <w:szCs w:val="28"/>
        </w:rPr>
      </w:pPr>
    </w:p>
    <w:p w:rsidR="00C46A1E" w:rsidRDefault="00C46A1E" w:rsidP="001913D5">
      <w:pPr>
        <w:rPr>
          <w:sz w:val="28"/>
          <w:szCs w:val="28"/>
        </w:rPr>
      </w:pPr>
      <w:r>
        <w:rPr>
          <w:sz w:val="28"/>
          <w:szCs w:val="28"/>
        </w:rPr>
        <w:t xml:space="preserve">5. Why can’t a scooter (POV) meet your patient’s mobility need in the home? </w:t>
      </w:r>
    </w:p>
    <w:p w:rsidR="00C46A1E" w:rsidRDefault="00C46A1E" w:rsidP="001913D5">
      <w:pPr>
        <w:rPr>
          <w:sz w:val="28"/>
          <w:szCs w:val="28"/>
        </w:rPr>
      </w:pPr>
    </w:p>
    <w:p w:rsidR="00F312ED" w:rsidRDefault="00F312ED" w:rsidP="001913D5">
      <w:pPr>
        <w:rPr>
          <w:sz w:val="28"/>
          <w:szCs w:val="28"/>
        </w:rPr>
      </w:pPr>
    </w:p>
    <w:p w:rsidR="00C46A1E" w:rsidRDefault="00C46A1E" w:rsidP="001913D5">
      <w:pPr>
        <w:rPr>
          <w:sz w:val="28"/>
          <w:szCs w:val="28"/>
        </w:rPr>
      </w:pPr>
      <w:r>
        <w:rPr>
          <w:sz w:val="28"/>
          <w:szCs w:val="28"/>
        </w:rPr>
        <w:t>6. Does a patient have the physical and mental abilities to operate a power wheelchair safely in the home?</w:t>
      </w:r>
    </w:p>
    <w:p w:rsidR="00D51889" w:rsidRDefault="00D51889" w:rsidP="001913D5">
      <w:pPr>
        <w:rPr>
          <w:sz w:val="28"/>
          <w:szCs w:val="28"/>
        </w:rPr>
      </w:pPr>
    </w:p>
    <w:p w:rsidR="00D51889" w:rsidRDefault="00D51889" w:rsidP="001913D5">
      <w:pPr>
        <w:rPr>
          <w:sz w:val="28"/>
          <w:szCs w:val="28"/>
        </w:rPr>
      </w:pPr>
    </w:p>
    <w:p w:rsidR="00C46A1E" w:rsidRDefault="00C46A1E" w:rsidP="001913D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patient willing and motivated to use a power wheelchair?</w:t>
      </w:r>
    </w:p>
    <w:p w:rsidR="00C46A1E" w:rsidRDefault="00C46A1E" w:rsidP="001913D5">
      <w:pPr>
        <w:rPr>
          <w:sz w:val="28"/>
          <w:szCs w:val="28"/>
        </w:rPr>
      </w:pPr>
    </w:p>
    <w:p w:rsidR="001913D5" w:rsidRDefault="001913D5" w:rsidP="001913D5">
      <w:pPr>
        <w:rPr>
          <w:sz w:val="28"/>
          <w:szCs w:val="28"/>
        </w:rPr>
      </w:pPr>
      <w:bookmarkStart w:id="0" w:name="_GoBack"/>
      <w:bookmarkEnd w:id="0"/>
    </w:p>
    <w:p w:rsidR="00C215C1" w:rsidRDefault="00C215C1" w:rsidP="00C215C1">
      <w:pPr>
        <w:pStyle w:val="Default"/>
      </w:pPr>
      <w:r>
        <w:rPr>
          <w:b/>
          <w:bCs/>
          <w:sz w:val="28"/>
          <w:szCs w:val="28"/>
          <w:u w:val="single"/>
        </w:rPr>
        <w:lastRenderedPageBreak/>
        <w:t xml:space="preserve">Face to Face Evaluation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Medicare requires that the following questions be answered by the physician or a physical therapist.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use your own letterhead for your answers as </w:t>
      </w:r>
      <w:r>
        <w:rPr>
          <w:i/>
          <w:iCs/>
          <w:sz w:val="23"/>
          <w:szCs w:val="23"/>
        </w:rPr>
        <w:t xml:space="preserve">Medicare has deemed any supplier created forms </w:t>
      </w:r>
    </w:p>
    <w:p w:rsidR="00C215C1" w:rsidRDefault="00C215C1" w:rsidP="00C215C1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unacceptable</w:t>
      </w:r>
      <w:proofErr w:type="gramEnd"/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Physicians can be compensated for the Face To Face Evaluation by using the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HCPCS code G0372. Please contact </w:t>
      </w:r>
      <w:r>
        <w:rPr>
          <w:b/>
          <w:bCs/>
          <w:sz w:val="23"/>
          <w:szCs w:val="23"/>
        </w:rPr>
        <w:t xml:space="preserve">Mobility Warehouse </w:t>
      </w:r>
      <w:r>
        <w:rPr>
          <w:sz w:val="23"/>
          <w:szCs w:val="23"/>
        </w:rPr>
        <w:t xml:space="preserve">if you need any assistance with this process.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appreciate your business!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Patient </w:t>
      </w:r>
      <w:proofErr w:type="spellStart"/>
      <w:r>
        <w:rPr>
          <w:sz w:val="23"/>
          <w:szCs w:val="23"/>
        </w:rPr>
        <w:t>Name_______________________DOB</w:t>
      </w:r>
      <w:proofErr w:type="spellEnd"/>
      <w:r>
        <w:rPr>
          <w:sz w:val="23"/>
          <w:szCs w:val="23"/>
        </w:rPr>
        <w:t xml:space="preserve">___________________ </w:t>
      </w:r>
    </w:p>
    <w:p w:rsidR="00C215C1" w:rsidRDefault="00C215C1" w:rsidP="00C215C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Insurance__________________________ID</w:t>
      </w:r>
      <w:proofErr w:type="spellEnd"/>
      <w:r>
        <w:rPr>
          <w:sz w:val="23"/>
          <w:szCs w:val="23"/>
        </w:rPr>
        <w:t xml:space="preserve">#_____________________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Address___________________________________________________ </w:t>
      </w:r>
    </w:p>
    <w:p w:rsidR="00C215C1" w:rsidRDefault="00C215C1" w:rsidP="00C215C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Phone______________________SEX</w:t>
      </w:r>
      <w:proofErr w:type="spellEnd"/>
      <w:r>
        <w:rPr>
          <w:sz w:val="23"/>
          <w:szCs w:val="23"/>
        </w:rPr>
        <w:t xml:space="preserve">/HT/WT_____________________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use your own letterhead to provide the following questions.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face-to-face mobility evaluation must be conducted by the treating physician prior to writing the order. The power chair supplier must receive the written order within 45 days of this evaluation.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face-to-face examination report must address the following: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Patient's mobility limitation and how it interferes with the performance of activities of daily living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Why can't a cane or walker meet this patient's mobility needs in the home?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Why can't a manual wheelchair meet this patient's mobility needs in the home?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Why can't a mobility scooter meet this patient's mobility needs in the home?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Does this patient have the physical and mental abilities to operate a power wheelchair safely in the home?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Is the patient willing and motivated to use a power wheelchair? </w:t>
      </w:r>
    </w:p>
    <w:p w:rsidR="00C215C1" w:rsidRDefault="00C215C1" w:rsidP="00C215C1">
      <w:pPr>
        <w:pStyle w:val="Default"/>
        <w:rPr>
          <w:sz w:val="23"/>
          <w:szCs w:val="23"/>
        </w:rPr>
      </w:pP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report shall provide pertinent information about the following elements, but may include other details.1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Symptoms &amp; related diagnoses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How long the condition has been present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History &amp; clinical progression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Interventions (including medications) that have been tried and the results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Past use of walker, manual wheelchair, power wheelchair or mobility scooter and the results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Physical exam &amp; weight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Impairment of strength, range of motion, sensation or coordination of arms and legs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Presence of abnormal tone, deformity of arms, legs or trunk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Neck, trunk, and pelvic posture and flexibility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Sitting and standing balance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Functional assessment - problems performing the following activities including the need to use a cane, walker or aid of another person: • Transferring between a bed or chair and power mobility product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Walking to &amp; from bathroom, kitchen, living room, etc.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Distance patient is able to walk without stopping; speed, and balance</w:t>
      </w:r>
    </w:p>
    <w:p w:rsidR="00C215C1" w:rsidRDefault="00C215C1" w:rsidP="00C215C1">
      <w:pPr>
        <w:pStyle w:val="Default"/>
        <w:rPr>
          <w:sz w:val="23"/>
          <w:szCs w:val="23"/>
        </w:rPr>
      </w:pPr>
    </w:p>
    <w:p w:rsidR="00C215C1" w:rsidRDefault="00C215C1" w:rsidP="00C215C1">
      <w:pPr>
        <w:pStyle w:val="Default"/>
        <w:rPr>
          <w:sz w:val="23"/>
          <w:szCs w:val="23"/>
        </w:rPr>
      </w:pPr>
    </w:p>
    <w:p w:rsidR="00C215C1" w:rsidRDefault="00C215C1" w:rsidP="00C215C1">
      <w:pPr>
        <w:pStyle w:val="Default"/>
        <w:pageBreakBefore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Determining your Patients' Mobility Needs </w:t>
      </w:r>
    </w:p>
    <w:p w:rsidR="00C215C1" w:rsidRDefault="00C215C1" w:rsidP="00C215C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CMS has implemented a National Coverage Determination for all mobility assisted equipment which includes power wheelchair and power operated vehicles. Listed below is a summary of the questions that must be addressed and </w:t>
      </w:r>
      <w:r>
        <w:rPr>
          <w:b/>
          <w:bCs/>
          <w:i/>
          <w:iCs/>
          <w:sz w:val="32"/>
          <w:szCs w:val="32"/>
        </w:rPr>
        <w:t xml:space="preserve">charted in your progress notes during your office face-to-face mobility evaluation. </w:t>
      </w:r>
    </w:p>
    <w:p w:rsidR="00C215C1" w:rsidRDefault="00C215C1" w:rsidP="00C215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What medical condition(s) limit your patient's ability to participate in Mobility Related Activities of Daily Living (MRADLs) in their home? </w:t>
      </w:r>
    </w:p>
    <w:p w:rsidR="00C215C1" w:rsidRDefault="00C215C1" w:rsidP="00C215C1">
      <w:pPr>
        <w:pStyle w:val="Default"/>
        <w:rPr>
          <w:sz w:val="23"/>
          <w:szCs w:val="23"/>
        </w:rPr>
      </w:pP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List what MRADLs in the home are IMPAIRED due to your patient's mobility limitation? </w:t>
      </w: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Some examples are: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• Moving from room to room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• Dressing, Grooming, Toileting, Feeding, Bathing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Why can't a cane or walker meet your patient's mobility needs in the home? Some examples are: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Unsteady gait - history of 3 falls over past month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Upper Extremity (UE) and Lower Extremity (LE) strength of 2/5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Desaturates to 87%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• Poor balance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Why can't a manual wheelchair meet your patient's mobility needs in the home? Some examples are: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UE strength of 1/5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Right sided weakness of 1/5 due to CVA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Decreased ROM of shoulder &amp; joints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Grip strength of 2/5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Contractures of the hands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• Pain level - 8/10 in shoulder and hands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</w:p>
    <w:p w:rsidR="00C215C1" w:rsidRDefault="00C215C1" w:rsidP="00C215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Why can't a scooter (POV) meet your patient's mobility needs in the home? Some examples are: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• Cannot safely transfer in/out of POV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Home environment does not provide adequate access for maneuvering POV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Cannot operate tiller of POV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Lacks postural stability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• UE strength of 1/5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</w:p>
    <w:p w:rsidR="00C215C1" w:rsidRDefault="00C215C1" w:rsidP="00C215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Does the patient have the physical and mental abilities to operate a power wheelchair safely in the home? 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 xml:space="preserve">Yes </w:t>
      </w:r>
    </w:p>
    <w:p w:rsidR="00C215C1" w:rsidRDefault="00C215C1" w:rsidP="00C215C1">
      <w:pPr>
        <w:pStyle w:val="Default"/>
        <w:rPr>
          <w:sz w:val="23"/>
          <w:szCs w:val="23"/>
        </w:rPr>
      </w:pPr>
    </w:p>
    <w:p w:rsidR="00C215C1" w:rsidRDefault="00C215C1" w:rsidP="00C215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proofErr w:type="gramStart"/>
      <w:r>
        <w:rPr>
          <w:b/>
          <w:bCs/>
          <w:sz w:val="23"/>
          <w:szCs w:val="23"/>
        </w:rPr>
        <w:t>Is</w:t>
      </w:r>
      <w:proofErr w:type="gramEnd"/>
      <w:r>
        <w:rPr>
          <w:b/>
          <w:bCs/>
          <w:sz w:val="23"/>
          <w:szCs w:val="23"/>
        </w:rPr>
        <w:t xml:space="preserve"> the patient willing and motivated to use a power wheelchair?</w:t>
      </w:r>
    </w:p>
    <w:p w:rsidR="00C215C1" w:rsidRDefault="00C215C1" w:rsidP="00C215C1">
      <w:pPr>
        <w:pStyle w:val="Default"/>
        <w:rPr>
          <w:color w:val="2D2D2D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color w:val="2D2D2D"/>
          <w:sz w:val="23"/>
          <w:szCs w:val="23"/>
        </w:rPr>
        <w:t>Yes</w:t>
      </w:r>
    </w:p>
    <w:sectPr w:rsidR="00C215C1" w:rsidSect="00F31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5"/>
    <w:rsid w:val="00185D9E"/>
    <w:rsid w:val="001913D5"/>
    <w:rsid w:val="00C215C1"/>
    <w:rsid w:val="00C46A1E"/>
    <w:rsid w:val="00C92E3A"/>
    <w:rsid w:val="00D51889"/>
    <w:rsid w:val="00F1182D"/>
    <w:rsid w:val="00F3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9921E-8B81-4BFB-B6FA-B19D076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3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C21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Nisonov</dc:creator>
  <cp:keywords/>
  <dc:description/>
  <cp:lastModifiedBy>Angela Shtarblatova</cp:lastModifiedBy>
  <cp:revision>4</cp:revision>
  <cp:lastPrinted>2017-11-02T22:09:00Z</cp:lastPrinted>
  <dcterms:created xsi:type="dcterms:W3CDTF">2013-10-01T17:05:00Z</dcterms:created>
  <dcterms:modified xsi:type="dcterms:W3CDTF">2017-11-02T22:09:00Z</dcterms:modified>
</cp:coreProperties>
</file>